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DF70D6" w:rsidRPr="0049328F">
        <w:trPr>
          <w:trHeight w:hRule="exact" w:val="1666"/>
        </w:trPr>
        <w:tc>
          <w:tcPr>
            <w:tcW w:w="426" w:type="dxa"/>
          </w:tcPr>
          <w:p w:rsidR="00DF70D6" w:rsidRDefault="00DF70D6"/>
        </w:tc>
        <w:tc>
          <w:tcPr>
            <w:tcW w:w="710" w:type="dxa"/>
          </w:tcPr>
          <w:p w:rsidR="00DF70D6" w:rsidRDefault="00DF70D6"/>
        </w:tc>
        <w:tc>
          <w:tcPr>
            <w:tcW w:w="1419" w:type="dxa"/>
          </w:tcPr>
          <w:p w:rsidR="00DF70D6" w:rsidRDefault="00DF70D6"/>
        </w:tc>
        <w:tc>
          <w:tcPr>
            <w:tcW w:w="1419" w:type="dxa"/>
          </w:tcPr>
          <w:p w:rsidR="00DF70D6" w:rsidRDefault="00DF70D6"/>
        </w:tc>
        <w:tc>
          <w:tcPr>
            <w:tcW w:w="710" w:type="dxa"/>
          </w:tcPr>
          <w:p w:rsidR="00DF70D6" w:rsidRDefault="00DF70D6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both"/>
              <w:rPr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30.08.2021 №94.</w:t>
            </w:r>
          </w:p>
        </w:tc>
      </w:tr>
      <w:tr w:rsidR="00DF70D6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F70D6" w:rsidRPr="0049328F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DF70D6" w:rsidRPr="0049328F">
        <w:trPr>
          <w:trHeight w:hRule="exact" w:val="211"/>
        </w:trPr>
        <w:tc>
          <w:tcPr>
            <w:tcW w:w="426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</w:tr>
      <w:tr w:rsidR="00DF70D6">
        <w:trPr>
          <w:trHeight w:hRule="exact" w:val="277"/>
        </w:trPr>
        <w:tc>
          <w:tcPr>
            <w:tcW w:w="426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F70D6" w:rsidRPr="0049328F">
        <w:trPr>
          <w:trHeight w:hRule="exact" w:val="972"/>
        </w:trPr>
        <w:tc>
          <w:tcPr>
            <w:tcW w:w="426" w:type="dxa"/>
          </w:tcPr>
          <w:p w:rsidR="00DF70D6" w:rsidRDefault="00DF70D6"/>
        </w:tc>
        <w:tc>
          <w:tcPr>
            <w:tcW w:w="710" w:type="dxa"/>
          </w:tcPr>
          <w:p w:rsidR="00DF70D6" w:rsidRDefault="00DF70D6"/>
        </w:tc>
        <w:tc>
          <w:tcPr>
            <w:tcW w:w="1419" w:type="dxa"/>
          </w:tcPr>
          <w:p w:rsidR="00DF70D6" w:rsidRDefault="00DF70D6"/>
        </w:tc>
        <w:tc>
          <w:tcPr>
            <w:tcW w:w="1419" w:type="dxa"/>
          </w:tcPr>
          <w:p w:rsidR="00DF70D6" w:rsidRDefault="00DF70D6"/>
        </w:tc>
        <w:tc>
          <w:tcPr>
            <w:tcW w:w="710" w:type="dxa"/>
          </w:tcPr>
          <w:p w:rsidR="00DF70D6" w:rsidRDefault="00DF70D6"/>
        </w:tc>
        <w:tc>
          <w:tcPr>
            <w:tcW w:w="426" w:type="dxa"/>
          </w:tcPr>
          <w:p w:rsidR="00DF70D6" w:rsidRDefault="00DF70D6"/>
        </w:tc>
        <w:tc>
          <w:tcPr>
            <w:tcW w:w="1277" w:type="dxa"/>
          </w:tcPr>
          <w:p w:rsidR="00DF70D6" w:rsidRDefault="00DF70D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DF70D6" w:rsidRPr="0049328F" w:rsidRDefault="00DF70D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DF70D6">
        <w:trPr>
          <w:trHeight w:hRule="exact" w:val="277"/>
        </w:trPr>
        <w:tc>
          <w:tcPr>
            <w:tcW w:w="426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DF70D6">
        <w:trPr>
          <w:trHeight w:hRule="exact" w:val="277"/>
        </w:trPr>
        <w:tc>
          <w:tcPr>
            <w:tcW w:w="426" w:type="dxa"/>
          </w:tcPr>
          <w:p w:rsidR="00DF70D6" w:rsidRDefault="00DF70D6"/>
        </w:tc>
        <w:tc>
          <w:tcPr>
            <w:tcW w:w="710" w:type="dxa"/>
          </w:tcPr>
          <w:p w:rsidR="00DF70D6" w:rsidRDefault="00DF70D6"/>
        </w:tc>
        <w:tc>
          <w:tcPr>
            <w:tcW w:w="1419" w:type="dxa"/>
          </w:tcPr>
          <w:p w:rsidR="00DF70D6" w:rsidRDefault="00DF70D6"/>
        </w:tc>
        <w:tc>
          <w:tcPr>
            <w:tcW w:w="1419" w:type="dxa"/>
          </w:tcPr>
          <w:p w:rsidR="00DF70D6" w:rsidRDefault="00DF70D6"/>
        </w:tc>
        <w:tc>
          <w:tcPr>
            <w:tcW w:w="710" w:type="dxa"/>
          </w:tcPr>
          <w:p w:rsidR="00DF70D6" w:rsidRDefault="00DF70D6"/>
        </w:tc>
        <w:tc>
          <w:tcPr>
            <w:tcW w:w="426" w:type="dxa"/>
          </w:tcPr>
          <w:p w:rsidR="00DF70D6" w:rsidRDefault="00DF70D6"/>
        </w:tc>
        <w:tc>
          <w:tcPr>
            <w:tcW w:w="1277" w:type="dxa"/>
          </w:tcPr>
          <w:p w:rsidR="00DF70D6" w:rsidRDefault="00DF70D6"/>
        </w:tc>
        <w:tc>
          <w:tcPr>
            <w:tcW w:w="993" w:type="dxa"/>
          </w:tcPr>
          <w:p w:rsidR="00DF70D6" w:rsidRDefault="00DF70D6"/>
        </w:tc>
        <w:tc>
          <w:tcPr>
            <w:tcW w:w="2836" w:type="dxa"/>
          </w:tcPr>
          <w:p w:rsidR="00DF70D6" w:rsidRDefault="00DF70D6"/>
        </w:tc>
      </w:tr>
      <w:tr w:rsidR="00DF70D6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F70D6">
        <w:trPr>
          <w:trHeight w:hRule="exact" w:val="775"/>
        </w:trPr>
        <w:tc>
          <w:tcPr>
            <w:tcW w:w="426" w:type="dxa"/>
          </w:tcPr>
          <w:p w:rsidR="00DF70D6" w:rsidRDefault="00DF70D6"/>
        </w:tc>
        <w:tc>
          <w:tcPr>
            <w:tcW w:w="710" w:type="dxa"/>
          </w:tcPr>
          <w:p w:rsidR="00DF70D6" w:rsidRDefault="00DF70D6"/>
        </w:tc>
        <w:tc>
          <w:tcPr>
            <w:tcW w:w="1419" w:type="dxa"/>
          </w:tcPr>
          <w:p w:rsidR="00DF70D6" w:rsidRDefault="00DF70D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Педагогика</w:t>
            </w:r>
          </w:p>
          <w:p w:rsidR="00DF70D6" w:rsidRDefault="004932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К.М.04.02</w:t>
            </w:r>
          </w:p>
        </w:tc>
        <w:tc>
          <w:tcPr>
            <w:tcW w:w="2836" w:type="dxa"/>
          </w:tcPr>
          <w:p w:rsidR="00DF70D6" w:rsidRDefault="00DF70D6"/>
        </w:tc>
      </w:tr>
      <w:tr w:rsidR="00DF70D6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F70D6" w:rsidRPr="0049328F">
        <w:trPr>
          <w:trHeight w:hRule="exact" w:val="1396"/>
        </w:trPr>
        <w:tc>
          <w:tcPr>
            <w:tcW w:w="426" w:type="dxa"/>
          </w:tcPr>
          <w:p w:rsidR="00DF70D6" w:rsidRDefault="00DF70D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F70D6" w:rsidRPr="0049328F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DF70D6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F70D6" w:rsidRDefault="00DF70D6"/>
        </w:tc>
        <w:tc>
          <w:tcPr>
            <w:tcW w:w="426" w:type="dxa"/>
          </w:tcPr>
          <w:p w:rsidR="00DF70D6" w:rsidRDefault="00DF70D6"/>
        </w:tc>
        <w:tc>
          <w:tcPr>
            <w:tcW w:w="1277" w:type="dxa"/>
          </w:tcPr>
          <w:p w:rsidR="00DF70D6" w:rsidRDefault="00DF70D6"/>
        </w:tc>
        <w:tc>
          <w:tcPr>
            <w:tcW w:w="993" w:type="dxa"/>
          </w:tcPr>
          <w:p w:rsidR="00DF70D6" w:rsidRDefault="00DF70D6"/>
        </w:tc>
        <w:tc>
          <w:tcPr>
            <w:tcW w:w="2836" w:type="dxa"/>
          </w:tcPr>
          <w:p w:rsidR="00DF70D6" w:rsidRDefault="00DF70D6"/>
        </w:tc>
      </w:tr>
      <w:tr w:rsidR="00DF70D6">
        <w:trPr>
          <w:trHeight w:hRule="exact" w:val="155"/>
        </w:trPr>
        <w:tc>
          <w:tcPr>
            <w:tcW w:w="426" w:type="dxa"/>
          </w:tcPr>
          <w:p w:rsidR="00DF70D6" w:rsidRDefault="00DF70D6"/>
        </w:tc>
        <w:tc>
          <w:tcPr>
            <w:tcW w:w="710" w:type="dxa"/>
          </w:tcPr>
          <w:p w:rsidR="00DF70D6" w:rsidRDefault="00DF70D6"/>
        </w:tc>
        <w:tc>
          <w:tcPr>
            <w:tcW w:w="1419" w:type="dxa"/>
          </w:tcPr>
          <w:p w:rsidR="00DF70D6" w:rsidRDefault="00DF70D6"/>
        </w:tc>
        <w:tc>
          <w:tcPr>
            <w:tcW w:w="1419" w:type="dxa"/>
          </w:tcPr>
          <w:p w:rsidR="00DF70D6" w:rsidRDefault="00DF70D6"/>
        </w:tc>
        <w:tc>
          <w:tcPr>
            <w:tcW w:w="710" w:type="dxa"/>
          </w:tcPr>
          <w:p w:rsidR="00DF70D6" w:rsidRDefault="00DF70D6"/>
        </w:tc>
        <w:tc>
          <w:tcPr>
            <w:tcW w:w="426" w:type="dxa"/>
          </w:tcPr>
          <w:p w:rsidR="00DF70D6" w:rsidRDefault="00DF70D6"/>
        </w:tc>
        <w:tc>
          <w:tcPr>
            <w:tcW w:w="1277" w:type="dxa"/>
          </w:tcPr>
          <w:p w:rsidR="00DF70D6" w:rsidRDefault="00DF70D6"/>
        </w:tc>
        <w:tc>
          <w:tcPr>
            <w:tcW w:w="993" w:type="dxa"/>
          </w:tcPr>
          <w:p w:rsidR="00DF70D6" w:rsidRDefault="00DF70D6"/>
        </w:tc>
        <w:tc>
          <w:tcPr>
            <w:tcW w:w="2836" w:type="dxa"/>
          </w:tcPr>
          <w:p w:rsidR="00DF70D6" w:rsidRDefault="00DF70D6"/>
        </w:tc>
      </w:tr>
      <w:tr w:rsidR="00DF70D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DF70D6" w:rsidRPr="00FB362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DF70D6" w:rsidRPr="00FB3625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rPr>
                <w:lang w:val="ru-RU"/>
              </w:rPr>
            </w:pPr>
          </w:p>
        </w:tc>
      </w:tr>
      <w:tr w:rsidR="00DF70D6" w:rsidRPr="00FB362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DF70D6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DF70D6">
        <w:trPr>
          <w:trHeight w:hRule="exact" w:val="307"/>
        </w:trPr>
        <w:tc>
          <w:tcPr>
            <w:tcW w:w="426" w:type="dxa"/>
          </w:tcPr>
          <w:p w:rsidR="00DF70D6" w:rsidRDefault="00DF70D6"/>
        </w:tc>
        <w:tc>
          <w:tcPr>
            <w:tcW w:w="710" w:type="dxa"/>
          </w:tcPr>
          <w:p w:rsidR="00DF70D6" w:rsidRDefault="00DF70D6"/>
        </w:tc>
        <w:tc>
          <w:tcPr>
            <w:tcW w:w="1419" w:type="dxa"/>
          </w:tcPr>
          <w:p w:rsidR="00DF70D6" w:rsidRDefault="00DF70D6"/>
        </w:tc>
        <w:tc>
          <w:tcPr>
            <w:tcW w:w="1419" w:type="dxa"/>
          </w:tcPr>
          <w:p w:rsidR="00DF70D6" w:rsidRDefault="00DF70D6"/>
        </w:tc>
        <w:tc>
          <w:tcPr>
            <w:tcW w:w="710" w:type="dxa"/>
          </w:tcPr>
          <w:p w:rsidR="00DF70D6" w:rsidRDefault="00DF70D6"/>
        </w:tc>
        <w:tc>
          <w:tcPr>
            <w:tcW w:w="426" w:type="dxa"/>
          </w:tcPr>
          <w:p w:rsidR="00DF70D6" w:rsidRDefault="00DF70D6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DF70D6"/>
        </w:tc>
      </w:tr>
      <w:tr w:rsidR="00DF70D6">
        <w:trPr>
          <w:trHeight w:hRule="exact" w:val="2416"/>
        </w:trPr>
        <w:tc>
          <w:tcPr>
            <w:tcW w:w="426" w:type="dxa"/>
          </w:tcPr>
          <w:p w:rsidR="00DF70D6" w:rsidRDefault="00DF70D6"/>
        </w:tc>
        <w:tc>
          <w:tcPr>
            <w:tcW w:w="710" w:type="dxa"/>
          </w:tcPr>
          <w:p w:rsidR="00DF70D6" w:rsidRDefault="00DF70D6"/>
        </w:tc>
        <w:tc>
          <w:tcPr>
            <w:tcW w:w="1419" w:type="dxa"/>
          </w:tcPr>
          <w:p w:rsidR="00DF70D6" w:rsidRDefault="00DF70D6"/>
        </w:tc>
        <w:tc>
          <w:tcPr>
            <w:tcW w:w="1419" w:type="dxa"/>
          </w:tcPr>
          <w:p w:rsidR="00DF70D6" w:rsidRDefault="00DF70D6"/>
        </w:tc>
        <w:tc>
          <w:tcPr>
            <w:tcW w:w="710" w:type="dxa"/>
          </w:tcPr>
          <w:p w:rsidR="00DF70D6" w:rsidRDefault="00DF70D6"/>
        </w:tc>
        <w:tc>
          <w:tcPr>
            <w:tcW w:w="426" w:type="dxa"/>
          </w:tcPr>
          <w:p w:rsidR="00DF70D6" w:rsidRDefault="00DF70D6"/>
        </w:tc>
        <w:tc>
          <w:tcPr>
            <w:tcW w:w="1277" w:type="dxa"/>
          </w:tcPr>
          <w:p w:rsidR="00DF70D6" w:rsidRDefault="00DF70D6"/>
        </w:tc>
        <w:tc>
          <w:tcPr>
            <w:tcW w:w="993" w:type="dxa"/>
          </w:tcPr>
          <w:p w:rsidR="00DF70D6" w:rsidRDefault="00DF70D6"/>
        </w:tc>
        <w:tc>
          <w:tcPr>
            <w:tcW w:w="2836" w:type="dxa"/>
          </w:tcPr>
          <w:p w:rsidR="00DF70D6" w:rsidRDefault="00DF70D6"/>
        </w:tc>
      </w:tr>
      <w:tr w:rsidR="00DF70D6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F70D6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FB36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49328F"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DF70D6" w:rsidRPr="0049328F" w:rsidRDefault="00DF70D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DF70D6" w:rsidRPr="0049328F" w:rsidRDefault="00DF70D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DF70D6" w:rsidRDefault="004932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F70D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F70D6" w:rsidRPr="0049328F" w:rsidRDefault="00DF70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 Людмила Николаевна</w:t>
            </w:r>
          </w:p>
          <w:p w:rsidR="00DF70D6" w:rsidRPr="0049328F" w:rsidRDefault="00DF70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DF70D6" w:rsidRPr="00FB362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Лопанова Е.В.</w:t>
            </w:r>
          </w:p>
        </w:tc>
      </w:tr>
    </w:tbl>
    <w:p w:rsidR="00DF70D6" w:rsidRPr="0049328F" w:rsidRDefault="0049328F">
      <w:pPr>
        <w:rPr>
          <w:sz w:val="0"/>
          <w:szCs w:val="0"/>
          <w:lang w:val="ru-RU"/>
        </w:rPr>
      </w:pPr>
      <w:r w:rsidRPr="004932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70D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F70D6">
        <w:trPr>
          <w:trHeight w:hRule="exact" w:val="555"/>
        </w:trPr>
        <w:tc>
          <w:tcPr>
            <w:tcW w:w="9640" w:type="dxa"/>
          </w:tcPr>
          <w:p w:rsidR="00DF70D6" w:rsidRDefault="00DF70D6"/>
        </w:tc>
      </w:tr>
      <w:tr w:rsidR="00DF70D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F70D6" w:rsidRDefault="004932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70D6" w:rsidRPr="00FB36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F70D6" w:rsidRPr="00FB362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заочная на 2021/2022 учебный год, утвержденным приказом ректора от 30.08.2021 №94;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«Педагогика» в течение 2021/2022 учебного года: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DF70D6" w:rsidRPr="0049328F" w:rsidRDefault="0049328F">
      <w:pPr>
        <w:rPr>
          <w:sz w:val="0"/>
          <w:szCs w:val="0"/>
          <w:lang w:val="ru-RU"/>
        </w:rPr>
      </w:pPr>
      <w:r w:rsidRPr="004932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70D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DF70D6" w:rsidRPr="00FB3625">
        <w:trPr>
          <w:trHeight w:hRule="exact" w:val="1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К.М.04.02 «Педагогика».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F70D6" w:rsidRPr="00FB3625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«Педагогика»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F70D6" w:rsidRPr="00FB362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DF70D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международные стандарты в области защиты прав человека и гражданина, прав ребёнка, инвалидов и лиц с ограниченными возможностями здоровья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знать систему и источники законодательства о семье и правах ребёнка Российской Федерации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ОПК-1.5 уметь анализировать и практически использовать нормативно-правовые акты в области образования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ОПК-1.7 уметь оценивать качество образовательных услуг на основе действующих нормативно-правовых актов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ОПК-1.8 владеть навыками работы с законодательными и иными нормативно-правовыми актами в области образования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ОПК-1.10 владеть способами решения проблем правового обеспечения профессиональной деятельности в современных условиях</w:t>
            </w:r>
          </w:p>
        </w:tc>
      </w:tr>
      <w:tr w:rsidR="00DF70D6" w:rsidRPr="00FB3625">
        <w:trPr>
          <w:trHeight w:hRule="exact" w:val="277"/>
        </w:trPr>
        <w:tc>
          <w:tcPr>
            <w:tcW w:w="9640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</w:tr>
      <w:tr w:rsidR="00DF70D6" w:rsidRPr="00FB362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ОПК-2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DF70D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 знать классификации электронных материалов учебного назначения для преподавательской и культурно-просветительской деятельности, их функции, преимущества и недостатки, особенности применения в школьном обучении</w:t>
            </w: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ОПК-2.2 знать типологию, принципы организации и возможности применения телеконференций и Интернет-проектов в школьном обучении и культурно- просветительской деятельности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ОПК-2.3 знать особенности психологических механизмов обучения и воспитания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ОПК-2.4 знать закономерности образовательного процесса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ОПК-2.5 знать развивающие функции процессов обучения и воспитания</w:t>
            </w:r>
          </w:p>
        </w:tc>
      </w:tr>
      <w:tr w:rsidR="00DF70D6" w:rsidRPr="00FB3625">
        <w:trPr>
          <w:trHeight w:hRule="exact" w:val="30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ОПК-2.6 знать основные образовательные программы для учащихся разных возрастов</w:t>
            </w:r>
          </w:p>
        </w:tc>
      </w:tr>
    </w:tbl>
    <w:p w:rsidR="00DF70D6" w:rsidRPr="0049328F" w:rsidRDefault="0049328F">
      <w:pPr>
        <w:rPr>
          <w:sz w:val="0"/>
          <w:szCs w:val="0"/>
          <w:lang w:val="ru-RU"/>
        </w:rPr>
      </w:pPr>
      <w:r w:rsidRPr="004932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70D6" w:rsidRPr="00FB3625">
        <w:trPr>
          <w:trHeight w:hRule="exact" w:val="86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ОПК-2.7 уметь анализировать сайты образовательного назначения, определять их возможности для организации процесса обучения и культурно-просветительской деятельности</w:t>
            </w:r>
          </w:p>
        </w:tc>
      </w:tr>
      <w:tr w:rsidR="00DF70D6" w:rsidRPr="00FB362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ОПК-2.8 уметь проводить экспертизу и оценивать эффективность разработанных самостоятельно и опубликованных в печати или размещенных в Интернете конспектов уроков с применением информационных технологий, а также электронных изданий учебного назначения для средней школы и культурно-просветительской деятельности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ОПК-2.9 уметь осуществлять управление учебным процессом в информационной образовательной среде</w:t>
            </w: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ОПК-2.10 уметь разрабатывать познавательные задания для учащихся в программных средах; использовать информационные и коммуникационные технологии в учебных проектах</w:t>
            </w: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ОПК-2.11 уметь оперировать основными методическими приемами использования информационных и коммуникационных технологий на всех этапах урока и в процессе организации самостоятельной работы и внеурочной деятельности учащихся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ОПК-2.12 уметь разрабатывать план-конспект / технологическую карту урока с использованием материалов электронных изданий и сетевых ресурсов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ОПК-2.13 уметь использовать психологические теории обучения и воспитания для разработки практических программ в системе образования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ОПК-2.14 уметь применять в образовательном процессе знания индивидуальных особенностей учащихся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ОПК-2.15 уметь осуществлять экспертную оценку процессов воспитания и обучения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ОПК-2.16 владеть информационной культурой, необходимой современному учителю</w:t>
            </w: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ОПК-2.17 владеть готовностью воспринимать информационно-коммуникационные технологии как необходимое условие повышения эффективности учебно-воспитательного процесса в обучении и культурно-просветительской деятельности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ОПК-2.18 владеть навыками профессиональной рефлексии при оценке созданных электронных материалов учебного назначения в программной среде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ОПК-2.19 владеть современными технологиями педагогической деятельности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ОПК-2.20 владеть конкретными методиками психолого-педагогической диагностики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ОПК-2.21 владеть способами организации различных видов обучающей деятельности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ОПК-2.22 владеть навыками оптимального взаимодействия с субъектами педагогического процесса</w:t>
            </w:r>
          </w:p>
        </w:tc>
      </w:tr>
      <w:tr w:rsidR="00DF70D6" w:rsidRPr="00FB3625">
        <w:trPr>
          <w:trHeight w:hRule="exact" w:val="277"/>
        </w:trPr>
        <w:tc>
          <w:tcPr>
            <w:tcW w:w="9640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</w:tr>
      <w:tr w:rsidR="00DF70D6" w:rsidRPr="00FB3625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DF70D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основные механизмы и движущие силы процесса развития</w:t>
            </w: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ОПК-3.5 знать закономерности развития детско-взрослых сообществ, социально- психологические особенности и закономерности развития детских и подростковых сообществ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ОПК-3.7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ОПК-3.13 уметь разрабатывать и реализовывать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ОПК-3.14 уметь 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</w:t>
            </w:r>
          </w:p>
        </w:tc>
      </w:tr>
    </w:tbl>
    <w:p w:rsidR="00DF70D6" w:rsidRPr="0049328F" w:rsidRDefault="0049328F">
      <w:pPr>
        <w:rPr>
          <w:sz w:val="0"/>
          <w:szCs w:val="0"/>
          <w:lang w:val="ru-RU"/>
        </w:rPr>
      </w:pPr>
      <w:r w:rsidRPr="004932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ОПК-3.15 уметь ставить различные виды учебных задач и организовывать их решение в соответствии с уровнем индивидуального познавательного и личностного развития детей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ОПК-3.17 уметь формировать детско-взрослые сообщества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ОПК-3.20 владеть психолого-педагогическими технологиями (в том числе инклюзивным) необходимыми для адресной работы с различными контингентами</w:t>
            </w:r>
          </w:p>
        </w:tc>
      </w:tr>
      <w:tr w:rsidR="00DF70D6" w:rsidRPr="00FB3625">
        <w:trPr>
          <w:trHeight w:hRule="exact" w:val="277"/>
        </w:trPr>
        <w:tc>
          <w:tcPr>
            <w:tcW w:w="9640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</w:tr>
      <w:tr w:rsidR="00DF70D6" w:rsidRPr="00FB362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DF70D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закономерности физиологического и психического развития ребенка и особенности их проявления в образовательном процессе в разные возрастные периоды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ОПК-6.2 знать методы психолого-педагогической диагностики особенностей развития обучающихся в образовательном процессе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ОПК-6.3 знать психолого-педагогические технологии индивидуализации в образовании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ОПК-6.4 знать основные направления и способы проектирования индивидуальных образовательных маршрутов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ОПК-6.5 знать психолого-педагогические технологии воспитания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ОПК-6.6 уметь эффективно взаимодействовать с различным контингентом обучающихся</w:t>
            </w: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ОПК-6.7 уметь проектировать индивидуальные образовательные маршруты в соответствии особыми образовательными потребностями обучающихся; поведения, дети с зависимостью</w:t>
            </w: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ОПК-6.8 уметь отбирать и применять психолого-педагогические технологии в образовании (в том числе инклюзивные) с учетом различного контингента обучающихся, особенностей их развития и образовательных потребностей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ОПК-6.9 уметь применять современные психолого-педагогические технологии, основанные на знании законов развития личности и поведения в виртуальной среде</w:t>
            </w:r>
          </w:p>
        </w:tc>
      </w:tr>
      <w:tr w:rsidR="00DF70D6" w:rsidRPr="00FB3625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ОПК-6.10 уметь применять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DF70D6" w:rsidRPr="00FB362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ОПК-6.11 уметь понимать документацию специалистов (психологов, дефектологов, логопедов и т.д.) и рекомендации по использованию индивидуально-ориентированных воспитательных технологий с учетом личностных и возрастных особенностей обучающихся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ОПК-6.12 владеть приемами и методами психолого-педагогической диагностики, направленной на работу с обучающимися с особыми образовательными потребностями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ОПК-6.13 владеть педагогическими технологиями, направленными на разностороннее развитие личности каждого обучающегося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ОПК-6.14 владеть способами индивидуализации процесса воспитания и обучения на уроке и в системе дополнительного образования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ОПК-6.15 владеть специальными технологиями и методами коррекционно-развивающей работы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ОПК-6.16 владеть психолого-педагогическими технологиями индивидуализации воспитания, в том числе обучающихся с особыми образовательными потребностями</w:t>
            </w:r>
          </w:p>
        </w:tc>
      </w:tr>
    </w:tbl>
    <w:p w:rsidR="00DF70D6" w:rsidRPr="0049328F" w:rsidRDefault="0049328F">
      <w:pPr>
        <w:rPr>
          <w:sz w:val="0"/>
          <w:szCs w:val="0"/>
          <w:lang w:val="ru-RU"/>
        </w:rPr>
      </w:pPr>
      <w:r w:rsidRPr="004932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ОПК-8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DF70D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методологию педагогических исследований проблем образования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ОПК-8.3 уметь совершенствовать свои профессиональные знания и умения на основе постоянного самообразования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ОПК-8.5 уметь изучать личность ребенка в ходе педагогической деятельности средствами современных методик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ОПК-8.6 владеть способами совершенствования профессиональных знаний и умений путем использования информационной среды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ОПК-8.7 владеть приемами профилактической деятельности, направленной на предотвращение саморазрушающегося поведения ребенка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ОПК-8.8 владеть способами проектирования и постоянного совершенствования образовательной среды</w:t>
            </w:r>
          </w:p>
        </w:tc>
      </w:tr>
      <w:tr w:rsidR="00DF70D6" w:rsidRPr="00FB3625">
        <w:trPr>
          <w:trHeight w:hRule="exact" w:val="277"/>
        </w:trPr>
        <w:tc>
          <w:tcPr>
            <w:tcW w:w="9640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</w:tr>
      <w:tr w:rsidR="00DF70D6" w:rsidRPr="00FB362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формировать развивающую образовательную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</w:tr>
      <w:tr w:rsidR="00DF70D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значение каждого возрастного этапа для развития психических и личностных достижений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психолого-педагогические закономерности организации образовательного процесса</w:t>
            </w: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знать закономерности развития детско-взрослых сообществ, социально- психологические особенности и закономерности развития детских и подростковых сообществ</w:t>
            </w:r>
          </w:p>
        </w:tc>
      </w:tr>
      <w:tr w:rsidR="00DF70D6" w:rsidRPr="00FB362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уметь осуществлять (совместно с психологом и др. специалистами) психолого- педагогическое сопровождение образовательного процесса и организацию субъект- субъектного взаимодействия участников образовательного процесса с учетом их индивидуальных особенностей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ПК-4.11 уметь  применять на практике технологии индивидуализации в образовании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ПК-4.13 уметь  формировать детско-взрослые сообщества</w:t>
            </w: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ПК-4.17 владеть  навыками сотрудничества, диалогического общения с детьми, родителями и педагогами, независимо от их возраста, опыта, социального положения, профессионального статуса и особенностей развития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ПК-4.18 владеть  навыками управления командой</w:t>
            </w:r>
          </w:p>
        </w:tc>
      </w:tr>
      <w:tr w:rsidR="00DF70D6" w:rsidRPr="00FB3625">
        <w:trPr>
          <w:trHeight w:hRule="exact" w:val="277"/>
        </w:trPr>
        <w:tc>
          <w:tcPr>
            <w:tcW w:w="9640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выявлять и формировать культурные потребности различных социальных групп</w:t>
            </w:r>
          </w:p>
        </w:tc>
      </w:tr>
      <w:tr w:rsidR="00DF70D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знать методические подходы и принципы проектирования внеурочной деятельности, в том числе в области культурно-просветительской работы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ПК-6.5 уметь осуществлять различные виды культурно-просветительской деятельности в процессе работы с обучающимися им их родителями</w:t>
            </w:r>
          </w:p>
        </w:tc>
      </w:tr>
      <w:tr w:rsidR="00DF70D6" w:rsidRPr="00FB3625">
        <w:trPr>
          <w:trHeight w:hRule="exact" w:val="29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ПК-6.7 владеть конкретными методиками и технологиями, в том числе</w:t>
            </w:r>
          </w:p>
        </w:tc>
      </w:tr>
    </w:tbl>
    <w:p w:rsidR="00DF70D6" w:rsidRPr="0049328F" w:rsidRDefault="0049328F">
      <w:pPr>
        <w:rPr>
          <w:sz w:val="0"/>
          <w:szCs w:val="0"/>
          <w:lang w:val="ru-RU"/>
        </w:rPr>
      </w:pPr>
      <w:r w:rsidRPr="004932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информационными, в соответствии с разработанной культурно-просветительской программой</w:t>
            </w:r>
          </w:p>
        </w:tc>
      </w:tr>
      <w:tr w:rsidR="00DF70D6" w:rsidRPr="00FB3625">
        <w:trPr>
          <w:trHeight w:hRule="exact" w:val="277"/>
        </w:trPr>
        <w:tc>
          <w:tcPr>
            <w:tcW w:w="9640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ПК-9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индивидуальные образовательные маршруты обучающихся по преподаваемым учебным предметам</w:t>
            </w:r>
          </w:p>
        </w:tc>
      </w:tr>
      <w:tr w:rsidR="00DF70D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70D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ПК-9.1 знать психологию деятельности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ПК-9.2 знать психологию индивидуальных различий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ПК-9.3 знать психологию развития (механизмы, факторы)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ПК-9.4 знать методы влияния и управления командой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ПК-9.5 уметь диагностировать особенности развития детей (совместно с психологом)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ПК-9.6 уметь проектировать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ПК-9.7 владеть методами проектной деятельности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ПК-9.8 владеть методами влияния и управления командой</w:t>
            </w:r>
          </w:p>
        </w:tc>
      </w:tr>
      <w:tr w:rsidR="00DF70D6" w:rsidRPr="00FB3625">
        <w:trPr>
          <w:trHeight w:hRule="exact" w:val="277"/>
        </w:trPr>
        <w:tc>
          <w:tcPr>
            <w:tcW w:w="9640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DF70D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условия эффективного речевого взаимодействия, свойства и разновидности диалога-обсуждения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особенности речевого взаимодействия в группе, разновидности коммуникативных ролей в групповом общении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знать методы влияния и управления командой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УК-3.9 уметь организовывать взаимодействие в группе (определять общие цели, распределять роли и т.д.)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УК-3.14 владеть ценностями и нормами речевого поведения в процессе группового общения (культурой группового общения)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УК-3.15 владеть приемами гармонизации диалога в ходе группового обсуждения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УК-3.16 владеть методами влияния и управления командой</w:t>
            </w:r>
          </w:p>
        </w:tc>
      </w:tr>
      <w:tr w:rsidR="00DF70D6" w:rsidRPr="00FB3625">
        <w:trPr>
          <w:trHeight w:hRule="exact" w:val="277"/>
        </w:trPr>
        <w:tc>
          <w:tcPr>
            <w:tcW w:w="9640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F70D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знать техники эффективного планирования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знать техники и приемы психической саморегуляции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УК-6.6 уметь действовать критично, выполнять анализ проделанной работы для достижения поставленной цели</w:t>
            </w:r>
          </w:p>
        </w:tc>
      </w:tr>
      <w:tr w:rsidR="00DF70D6" w:rsidRPr="00FB36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УК-6.7 уметь планировать свою деятельность (составлять общий план предстоящей деятельности, последовательность действий, организовывать рабочее место  и временную организацию деятельности)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УК-6.8 уметь прогнозировать результат деятельности</w:t>
            </w:r>
          </w:p>
        </w:tc>
      </w:tr>
      <w:tr w:rsidR="00DF70D6" w:rsidRPr="00FB36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УК-6.10 владеть методами и приемами проектной деятельности и управления временем</w:t>
            </w:r>
          </w:p>
        </w:tc>
      </w:tr>
      <w:tr w:rsidR="00DF70D6" w:rsidRPr="00FB36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УК-6.11 владеть методами организации учебно-профессиональной и досуговой деятельности</w:t>
            </w:r>
          </w:p>
        </w:tc>
      </w:tr>
    </w:tbl>
    <w:p w:rsidR="00DF70D6" w:rsidRPr="0049328F" w:rsidRDefault="0049328F">
      <w:pPr>
        <w:rPr>
          <w:sz w:val="0"/>
          <w:szCs w:val="0"/>
          <w:lang w:val="ru-RU"/>
        </w:rPr>
      </w:pPr>
      <w:r w:rsidRPr="004932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DF70D6" w:rsidRPr="00FB3625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DF70D6" w:rsidRPr="00FB3625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К.М.04.02 «Педагогика» относится к обязательной части, является дисциплиной Блока Б1. «Дисциплины (модули)». Психолого-педагогический модуль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DF70D6" w:rsidRPr="00FB3625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F70D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0D6" w:rsidRDefault="00DF70D6"/>
        </w:tc>
      </w:tr>
      <w:tr w:rsidR="00DF70D6" w:rsidRPr="00FB362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0D6" w:rsidRPr="0049328F" w:rsidRDefault="00DF70D6">
            <w:pPr>
              <w:rPr>
                <w:lang w:val="ru-RU"/>
              </w:rPr>
            </w:pPr>
          </w:p>
        </w:tc>
      </w:tr>
      <w:tr w:rsidR="00DF70D6" w:rsidRPr="00FB3625">
        <w:trPr>
          <w:trHeight w:hRule="exact" w:val="277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0D6" w:rsidRDefault="004932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0D6" w:rsidRPr="0049328F" w:rsidRDefault="0049328F">
            <w:pPr>
              <w:spacing w:after="0" w:line="240" w:lineRule="auto"/>
              <w:jc w:val="center"/>
              <w:rPr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lang w:val="ru-RU"/>
              </w:rPr>
              <w:t>Учебная (ознакомительная) практика</w:t>
            </w:r>
          </w:p>
          <w:p w:rsidR="00DF70D6" w:rsidRDefault="0049328F">
            <w:pPr>
              <w:spacing w:after="0" w:line="240" w:lineRule="auto"/>
              <w:jc w:val="center"/>
            </w:pPr>
            <w:r w:rsidRPr="0049328F">
              <w:rPr>
                <w:rFonts w:ascii="Times New Roman" w:hAnsi="Times New Roman" w:cs="Times New Roman"/>
                <w:color w:val="000000"/>
                <w:lang w:val="ru-RU"/>
              </w:rPr>
              <w:t xml:space="preserve">"Методы обучения в предметной области "Филология. </w:t>
            </w:r>
            <w:r>
              <w:rPr>
                <w:rFonts w:ascii="Times New Roman" w:hAnsi="Times New Roman" w:cs="Times New Roman"/>
                <w:color w:val="000000"/>
              </w:rPr>
              <w:t>Русский язык"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УК-3, ОПК-1, ОПК-3, ОПК-8, ПК-4, ПК-9, ОПК-6, ОПК-2, ПК-6, УК-6</w:t>
            </w:r>
          </w:p>
        </w:tc>
      </w:tr>
      <w:tr w:rsidR="00DF70D6" w:rsidRPr="00FB3625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F70D6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7 зачетных единиц – 252 академических часов</w:t>
            </w:r>
          </w:p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F70D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F70D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F70D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70D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F70D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70D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DF70D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F70D6">
        <w:trPr>
          <w:trHeight w:hRule="exact" w:val="416"/>
        </w:trPr>
        <w:tc>
          <w:tcPr>
            <w:tcW w:w="3970" w:type="dxa"/>
          </w:tcPr>
          <w:p w:rsidR="00DF70D6" w:rsidRDefault="00DF70D6"/>
        </w:tc>
        <w:tc>
          <w:tcPr>
            <w:tcW w:w="1702" w:type="dxa"/>
          </w:tcPr>
          <w:p w:rsidR="00DF70D6" w:rsidRDefault="00DF70D6"/>
        </w:tc>
        <w:tc>
          <w:tcPr>
            <w:tcW w:w="1702" w:type="dxa"/>
          </w:tcPr>
          <w:p w:rsidR="00DF70D6" w:rsidRDefault="00DF70D6"/>
        </w:tc>
        <w:tc>
          <w:tcPr>
            <w:tcW w:w="426" w:type="dxa"/>
          </w:tcPr>
          <w:p w:rsidR="00DF70D6" w:rsidRDefault="00DF70D6"/>
        </w:tc>
        <w:tc>
          <w:tcPr>
            <w:tcW w:w="852" w:type="dxa"/>
          </w:tcPr>
          <w:p w:rsidR="00DF70D6" w:rsidRDefault="00DF70D6"/>
        </w:tc>
        <w:tc>
          <w:tcPr>
            <w:tcW w:w="993" w:type="dxa"/>
          </w:tcPr>
          <w:p w:rsidR="00DF70D6" w:rsidRDefault="00DF70D6"/>
        </w:tc>
      </w:tr>
      <w:tr w:rsidR="00DF70D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2</w:t>
            </w:r>
          </w:p>
        </w:tc>
      </w:tr>
      <w:tr w:rsidR="00DF70D6">
        <w:trPr>
          <w:trHeight w:hRule="exact" w:val="277"/>
        </w:trPr>
        <w:tc>
          <w:tcPr>
            <w:tcW w:w="3970" w:type="dxa"/>
          </w:tcPr>
          <w:p w:rsidR="00DF70D6" w:rsidRDefault="00DF70D6"/>
        </w:tc>
        <w:tc>
          <w:tcPr>
            <w:tcW w:w="1702" w:type="dxa"/>
          </w:tcPr>
          <w:p w:rsidR="00DF70D6" w:rsidRDefault="00DF70D6"/>
        </w:tc>
        <w:tc>
          <w:tcPr>
            <w:tcW w:w="1702" w:type="dxa"/>
          </w:tcPr>
          <w:p w:rsidR="00DF70D6" w:rsidRDefault="00DF70D6"/>
        </w:tc>
        <w:tc>
          <w:tcPr>
            <w:tcW w:w="426" w:type="dxa"/>
          </w:tcPr>
          <w:p w:rsidR="00DF70D6" w:rsidRDefault="00DF70D6"/>
        </w:tc>
        <w:tc>
          <w:tcPr>
            <w:tcW w:w="852" w:type="dxa"/>
          </w:tcPr>
          <w:p w:rsidR="00DF70D6" w:rsidRDefault="00DF70D6"/>
        </w:tc>
        <w:tc>
          <w:tcPr>
            <w:tcW w:w="993" w:type="dxa"/>
          </w:tcPr>
          <w:p w:rsidR="00DF70D6" w:rsidRDefault="00DF70D6"/>
        </w:tc>
      </w:tr>
      <w:tr w:rsidR="00DF70D6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F70D6" w:rsidRPr="0049328F" w:rsidRDefault="00DF70D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F70D6">
        <w:trPr>
          <w:trHeight w:hRule="exact" w:val="416"/>
        </w:trPr>
        <w:tc>
          <w:tcPr>
            <w:tcW w:w="3970" w:type="dxa"/>
          </w:tcPr>
          <w:p w:rsidR="00DF70D6" w:rsidRDefault="00DF70D6"/>
        </w:tc>
        <w:tc>
          <w:tcPr>
            <w:tcW w:w="1702" w:type="dxa"/>
          </w:tcPr>
          <w:p w:rsidR="00DF70D6" w:rsidRDefault="00DF70D6"/>
        </w:tc>
        <w:tc>
          <w:tcPr>
            <w:tcW w:w="1702" w:type="dxa"/>
          </w:tcPr>
          <w:p w:rsidR="00DF70D6" w:rsidRDefault="00DF70D6"/>
        </w:tc>
        <w:tc>
          <w:tcPr>
            <w:tcW w:w="426" w:type="dxa"/>
          </w:tcPr>
          <w:p w:rsidR="00DF70D6" w:rsidRDefault="00DF70D6"/>
        </w:tc>
        <w:tc>
          <w:tcPr>
            <w:tcW w:w="852" w:type="dxa"/>
          </w:tcPr>
          <w:p w:rsidR="00DF70D6" w:rsidRDefault="00DF70D6"/>
        </w:tc>
        <w:tc>
          <w:tcPr>
            <w:tcW w:w="993" w:type="dxa"/>
          </w:tcPr>
          <w:p w:rsidR="00DF70D6" w:rsidRDefault="00DF70D6"/>
        </w:tc>
      </w:tr>
      <w:tr w:rsidR="00DF70D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педагогическую деятельность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Default="00DF70D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Default="00DF70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Default="00DF70D6"/>
        </w:tc>
      </w:tr>
      <w:tr w:rsidR="00DF70D6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</w:t>
            </w: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педагогическую</w:t>
            </w: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F70D6" w:rsidRDefault="004932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F70D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История педагогики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образовательной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педагогической науки и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образования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профессия: общая характеристика и перспективы ее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педагогики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образовательной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профессия: общая характеристика и перспективы ее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образования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F70D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педагогики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образовательной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педагогической науки и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DF70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 w:rsidRPr="0049328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основы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педагогики и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Теория и методика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rPr>
                <w:lang w:val="ru-RU"/>
              </w:rPr>
            </w:pP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как ценность, процесс и результат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воспитания и его место в целостной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 образовательного процесса. Закономерности и принципы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70D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 взаимодействие в воспитании. Закономерности и принципы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 как субъект и объект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 как субъект и объект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форм и методов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форм и методов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Default="00DF70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Default="00DF70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Default="00DF70D6"/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 в педагогической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и задачи современной дидактики. Сущность, движущие силы, противоречия и логика учебного процесса.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 принципы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образования как фундамент базовой культуры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 принципы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F70D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образования как фундамент базовой культуры личности. Методы, приёмы, средства, формы 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и задачи современной дидактики. Сущность, движущие силы, противоречия и логика учебного процесса.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проектирование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проектирование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F70D6" w:rsidRDefault="004932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F70D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Современные педагогические технологии обучения в контексте</w:t>
            </w: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целостного педагогического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педагогические технологии обучения в контексте</w:t>
            </w: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целостного педагогического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DF70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образовательной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Default="00DF70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Default="00DF70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70D6" w:rsidRDefault="00DF70D6"/>
        </w:tc>
      </w:tr>
      <w:tr w:rsidR="00DF70D6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 Управление образовательной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организацией: сущность, содержание,</w:t>
            </w: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содержанием и качеством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образовательные стандарты и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в механизме</w:t>
            </w: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образовательной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 Управление образовательной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организацией: сущность, содержание,</w:t>
            </w: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технология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70D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технологии управления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 как педагогическая система и объект</w:t>
            </w: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 как педагогическая система и объект</w:t>
            </w: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осударственные образовательные стандарты и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в механизме</w:t>
            </w: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образовательной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F70D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образовательные стандарты и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в механизме</w:t>
            </w: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образовательной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70D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и аттестация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 образовательной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Управленческая культура руководителя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DF70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F70D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DF70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70D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DF70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DF70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DF70D6" w:rsidRPr="0049328F">
        <w:trPr>
          <w:trHeight w:hRule="exact" w:val="294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F70D6" w:rsidRPr="0049328F" w:rsidRDefault="004932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</w:t>
            </w:r>
          </w:p>
        </w:tc>
      </w:tr>
    </w:tbl>
    <w:p w:rsidR="00DF70D6" w:rsidRPr="0049328F" w:rsidRDefault="0049328F">
      <w:pPr>
        <w:rPr>
          <w:sz w:val="0"/>
          <w:szCs w:val="0"/>
          <w:lang w:val="ru-RU"/>
        </w:rPr>
      </w:pPr>
      <w:r w:rsidRPr="004932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70D6" w:rsidRPr="0049328F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932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F70D6" w:rsidRPr="0049328F">
        <w:trPr>
          <w:trHeight w:hRule="exact" w:val="5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rPr>
                <w:lang w:val="ru-RU"/>
              </w:rPr>
            </w:pPr>
          </w:p>
        </w:tc>
      </w:tr>
    </w:tbl>
    <w:p w:rsidR="00DF70D6" w:rsidRPr="0049328F" w:rsidRDefault="0049328F">
      <w:pPr>
        <w:rPr>
          <w:sz w:val="0"/>
          <w:szCs w:val="0"/>
          <w:lang w:val="ru-RU"/>
        </w:rPr>
      </w:pPr>
      <w:r w:rsidRPr="004932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70D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5.2 Содержание дисциплины</w:t>
            </w:r>
          </w:p>
        </w:tc>
      </w:tr>
      <w:tr w:rsidR="00DF70D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F70D6">
        <w:trPr>
          <w:trHeight w:hRule="exact" w:val="8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</w:t>
            </w:r>
          </w:p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педагогическую</w:t>
            </w:r>
          </w:p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</w:tr>
      <w:tr w:rsidR="00DF70D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DF70D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F70D6" w:rsidRPr="0049328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педагогики</w:t>
            </w: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образовательной</w:t>
            </w: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мысли</w:t>
            </w:r>
          </w:p>
        </w:tc>
      </w:tr>
      <w:tr w:rsidR="00DF70D6" w:rsidRPr="0049328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F70D6" w:rsidRPr="004932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Методология педагогической науки и деятельности</w:t>
            </w:r>
          </w:p>
        </w:tc>
      </w:tr>
      <w:tr w:rsidR="00DF70D6" w:rsidRPr="0049328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F70D6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Государственная политика в области</w:t>
            </w: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образования. Управление образовательной</w:t>
            </w: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организацией: сущность, содержание,</w:t>
            </w:r>
          </w:p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специфика</w:t>
            </w:r>
          </w:p>
        </w:tc>
      </w:tr>
      <w:tr w:rsidR="00DF70D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DF70D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F70D6" w:rsidRPr="004932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Управление содержанием и качеством</w:t>
            </w: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DF70D6" w:rsidRPr="0049328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F70D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Государственные образовательные стандарты и</w:t>
            </w: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 программы в механизме</w:t>
            </w:r>
          </w:p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 образовательной организацией</w:t>
            </w:r>
          </w:p>
        </w:tc>
      </w:tr>
      <w:tr w:rsidR="00DF70D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DF70D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F70D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F70D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образования России</w:t>
            </w:r>
          </w:p>
        </w:tc>
      </w:tr>
      <w:tr w:rsidR="00DF70D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DF70D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F70D6" w:rsidRPr="0049328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Педагогическая профессия: общая характеристика и перспективы ее развития</w:t>
            </w:r>
          </w:p>
        </w:tc>
      </w:tr>
      <w:tr w:rsidR="00DF70D6" w:rsidRPr="0049328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F70D6" w:rsidRPr="0049328F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педагогики</w:t>
            </w: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образовательной</w:t>
            </w:r>
          </w:p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мысли</w:t>
            </w:r>
          </w:p>
        </w:tc>
      </w:tr>
      <w:tr w:rsidR="00DF70D6" w:rsidRPr="0049328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F70D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Педагогика как наука</w:t>
            </w:r>
          </w:p>
        </w:tc>
      </w:tr>
      <w:tr w:rsidR="00DF70D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DF70D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F70D6" w:rsidRPr="0049328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Образование как ценность, процесс и результат</w:t>
            </w:r>
          </w:p>
        </w:tc>
      </w:tr>
      <w:tr w:rsidR="00DF70D6" w:rsidRPr="0049328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F70D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образования</w:t>
            </w:r>
          </w:p>
        </w:tc>
      </w:tr>
      <w:tr w:rsidR="00DF70D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DF70D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F70D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Целеполагание в педагогической деятельности</w:t>
            </w:r>
          </w:p>
        </w:tc>
      </w:tr>
      <w:tr w:rsidR="00DF70D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DF70D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F70D6" w:rsidRDefault="004932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F70D6" w:rsidRPr="0049328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DF70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F70D6" w:rsidRPr="0049328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«Педагогика» / Корпачева Людмила Николаевна. – Омск: Изд-во Омской гуманитарной академии, 0.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F70D6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F70D6" w:rsidRPr="0049328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Латышина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260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978-5-534-00569-1.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328F">
              <w:rPr>
                <w:lang w:val="ru-RU"/>
              </w:rPr>
              <w:t xml:space="preserve"> </w:t>
            </w:r>
            <w:hyperlink r:id="rId4" w:history="1">
              <w:r w:rsidR="00AF652F">
                <w:rPr>
                  <w:rStyle w:val="a3"/>
                  <w:lang w:val="ru-RU"/>
                </w:rPr>
                <w:t>https://www.biblio-online.ru/bcode/413784</w:t>
              </w:r>
            </w:hyperlink>
            <w:r w:rsidRPr="0049328F">
              <w:rPr>
                <w:lang w:val="ru-RU"/>
              </w:rPr>
              <w:t xml:space="preserve"> </w:t>
            </w:r>
          </w:p>
        </w:tc>
      </w:tr>
      <w:tr w:rsidR="00DF70D6" w:rsidRPr="0049328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Дрозд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329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978-5-534-04741-7.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328F">
              <w:rPr>
                <w:lang w:val="ru-RU"/>
              </w:rPr>
              <w:t xml:space="preserve"> </w:t>
            </w:r>
            <w:hyperlink r:id="rId5" w:history="1">
              <w:r w:rsidR="00AF652F">
                <w:rPr>
                  <w:rStyle w:val="a3"/>
                  <w:lang w:val="ru-RU"/>
                </w:rPr>
                <w:t>https://urait.ru/bcode/415942</w:t>
              </w:r>
            </w:hyperlink>
            <w:r w:rsidRPr="0049328F">
              <w:rPr>
                <w:lang w:val="ru-RU"/>
              </w:rPr>
              <w:t xml:space="preserve"> </w:t>
            </w:r>
          </w:p>
        </w:tc>
      </w:tr>
      <w:tr w:rsidR="00DF70D6" w:rsidRPr="0049328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Коджаспирова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978-5-534-04163-7.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328F">
              <w:rPr>
                <w:lang w:val="ru-RU"/>
              </w:rPr>
              <w:t xml:space="preserve"> </w:t>
            </w:r>
            <w:hyperlink r:id="rId6" w:history="1">
              <w:r w:rsidR="00AF652F">
                <w:rPr>
                  <w:rStyle w:val="a3"/>
                  <w:lang w:val="ru-RU"/>
                </w:rPr>
                <w:t>https://urait.ru/bcode/415840</w:t>
              </w:r>
            </w:hyperlink>
            <w:r w:rsidRPr="0049328F">
              <w:rPr>
                <w:lang w:val="ru-RU"/>
              </w:rPr>
              <w:t xml:space="preserve"> </w:t>
            </w:r>
          </w:p>
        </w:tc>
      </w:tr>
      <w:tr w:rsidR="00DF70D6">
        <w:trPr>
          <w:trHeight w:hRule="exact" w:val="304"/>
        </w:trPr>
        <w:tc>
          <w:tcPr>
            <w:tcW w:w="285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F70D6" w:rsidRPr="0049328F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сравнительной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Джуринский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Прометей,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978-5-7042-2523-2.</w:t>
            </w:r>
            <w:r w:rsidRPr="0049328F">
              <w:rPr>
                <w:lang w:val="ru-RU"/>
              </w:rPr>
              <w:t xml:space="preserve"> 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32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328F">
              <w:rPr>
                <w:lang w:val="ru-RU"/>
              </w:rPr>
              <w:t xml:space="preserve"> </w:t>
            </w:r>
            <w:hyperlink r:id="rId7" w:history="1">
              <w:r w:rsidR="00AF652F">
                <w:rPr>
                  <w:rStyle w:val="a3"/>
                  <w:lang w:val="ru-RU"/>
                </w:rPr>
                <w:t>http://www.iprbookshop.ru/30415.html</w:t>
              </w:r>
            </w:hyperlink>
            <w:r w:rsidRPr="0049328F">
              <w:rPr>
                <w:lang w:val="ru-RU"/>
              </w:rPr>
              <w:t xml:space="preserve"> </w:t>
            </w:r>
          </w:p>
        </w:tc>
      </w:tr>
      <w:tr w:rsidR="00DF70D6" w:rsidRPr="0049328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F70D6" w:rsidRPr="0049328F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514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DF70D6" w:rsidRPr="0049328F" w:rsidRDefault="0049328F">
      <w:pPr>
        <w:rPr>
          <w:sz w:val="0"/>
          <w:szCs w:val="0"/>
          <w:lang w:val="ru-RU"/>
        </w:rPr>
      </w:pPr>
      <w:r w:rsidRPr="004932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70D6" w:rsidRPr="0049328F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F70D6" w:rsidRPr="0049328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DF70D6" w:rsidRPr="0049328F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DF70D6" w:rsidRPr="0049328F" w:rsidRDefault="0049328F">
      <w:pPr>
        <w:rPr>
          <w:sz w:val="0"/>
          <w:szCs w:val="0"/>
          <w:lang w:val="ru-RU"/>
        </w:rPr>
      </w:pPr>
      <w:r w:rsidRPr="004932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70D6" w:rsidRPr="0049328F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F70D6" w:rsidRPr="0049328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F70D6" w:rsidRPr="0049328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DF70D6" w:rsidRPr="0049328F" w:rsidRDefault="00DF70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DF70D6" w:rsidRDefault="004932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F70D6" w:rsidRDefault="004932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DF70D6" w:rsidRPr="0049328F" w:rsidRDefault="00DF70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F70D6" w:rsidRPr="004932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DF70D6" w:rsidRPr="004932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DF70D6" w:rsidRPr="004932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DF70D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F70D6" w:rsidRPr="004932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DF70D6" w:rsidRPr="004932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AF65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DF70D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Default="004932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F70D6" w:rsidRPr="0049328F">
        <w:trPr>
          <w:trHeight w:hRule="exact" w:val="49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</w:tc>
      </w:tr>
    </w:tbl>
    <w:p w:rsidR="00DF70D6" w:rsidRPr="0049328F" w:rsidRDefault="0049328F">
      <w:pPr>
        <w:rPr>
          <w:sz w:val="0"/>
          <w:szCs w:val="0"/>
          <w:lang w:val="ru-RU"/>
        </w:rPr>
      </w:pPr>
      <w:r w:rsidRPr="004932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70D6" w:rsidRPr="0049328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обработка текстовой, графической и эмпирической информации;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DF70D6" w:rsidRPr="0049328F">
        <w:trPr>
          <w:trHeight w:hRule="exact" w:val="277"/>
        </w:trPr>
        <w:tc>
          <w:tcPr>
            <w:tcW w:w="9640" w:type="dxa"/>
          </w:tcPr>
          <w:p w:rsidR="00DF70D6" w:rsidRPr="0049328F" w:rsidRDefault="00DF70D6">
            <w:pPr>
              <w:rPr>
                <w:lang w:val="ru-RU"/>
              </w:rPr>
            </w:pPr>
          </w:p>
        </w:tc>
      </w:tr>
      <w:tr w:rsidR="00DF70D6" w:rsidRPr="004932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F70D6" w:rsidRPr="0049328F">
        <w:trPr>
          <w:trHeight w:hRule="exact" w:val="11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514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</w:t>
            </w:r>
          </w:p>
        </w:tc>
      </w:tr>
    </w:tbl>
    <w:p w:rsidR="00DF70D6" w:rsidRPr="0049328F" w:rsidRDefault="0049328F">
      <w:pPr>
        <w:rPr>
          <w:sz w:val="0"/>
          <w:szCs w:val="0"/>
          <w:lang w:val="ru-RU"/>
        </w:rPr>
      </w:pPr>
      <w:r w:rsidRPr="004932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70D6" w:rsidRPr="0049328F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70D6" w:rsidRPr="0049328F" w:rsidRDefault="004932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9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DF70D6" w:rsidRPr="0049328F" w:rsidRDefault="00DF70D6">
      <w:pPr>
        <w:rPr>
          <w:lang w:val="ru-RU"/>
        </w:rPr>
      </w:pPr>
    </w:p>
    <w:sectPr w:rsidR="00DF70D6" w:rsidRPr="0049328F" w:rsidSect="00DF70D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1362A"/>
    <w:rsid w:val="0049328F"/>
    <w:rsid w:val="00514093"/>
    <w:rsid w:val="00AE11EC"/>
    <w:rsid w:val="00AF652F"/>
    <w:rsid w:val="00D31453"/>
    <w:rsid w:val="00DF70D6"/>
    <w:rsid w:val="00E209E2"/>
    <w:rsid w:val="00FB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2BC85C-0C47-490B-8FE6-E531A91E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09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6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30415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15840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15942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www.biblio-online.ru/bcode/413784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7550</Words>
  <Characters>43039</Characters>
  <Application>Microsoft Office Word</Application>
  <DocSecurity>0</DocSecurity>
  <Lines>358</Lines>
  <Paragraphs>100</Paragraphs>
  <ScaleCrop>false</ScaleCrop>
  <Company/>
  <LinksUpToDate>false</LinksUpToDate>
  <CharactersWithSpaces>50489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2021-2022_ФГОС3++2021_Бак-ЗФО-ПО2(НОиИЯ)(21)_plx_Педагогика</dc:title>
  <dc:creator>FastReport.NET</dc:creator>
  <cp:lastModifiedBy>Mark Bernstorf</cp:lastModifiedBy>
  <cp:revision>6</cp:revision>
  <dcterms:created xsi:type="dcterms:W3CDTF">2022-03-08T12:28:00Z</dcterms:created>
  <dcterms:modified xsi:type="dcterms:W3CDTF">2022-11-13T19:29:00Z</dcterms:modified>
</cp:coreProperties>
</file>